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【大漠金秋】甘肃内蒙古双胡杨林探秋双飞纯玩 8 日 阿拉善右旗、额济纳旗、居延海、金塔、酒泉、张掖、武威行程单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159556526589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西安市-雁塔区-敦煌市-张掖市-嘉峪关市-兰州市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【全新亮点】：
                <w:br/>
                新增巴丹吉林沙漠体验：
                <w:br/>
                线路搭配专属沙漠下午茶，打破常规戈壁公路观光模式，沉浸式畅游大漠腹地，体验感远超普通沿途远眺沙漠行程。
                <w:br/>
                住宿升级专属特色房：
                <w:br/>
                一晚入住居延海景区内木屋酒店，足不出景区便可静待湖畔日出，区别于常规额济纳城区住宿，免去早晚往返车程，观景便利性大幅提升。
                <w:br/>
                额济纳全域景点扩容打卡：
                <w:br/>
                新增黑水城遗址、大漠奇木林、策克口岸小众边塞点位，串联西夏古城遗迹、戈壁枯木景观、边境国门风光，丰富边关西域人文内容，不止局限胡杨观赏。
                <w:br/>
                动线优化排布更合理：
                <w:br/>
                顺向穿行甘肃、内蒙古两地，串联丝路人文、大国航天、沙漠探险、边境风光多重主题，景致循序渐进无重复；航天城、双胡杨、边塞雄关经典资源尽数保留，内容饱满度更高。
                <w:br/>
                休闲体验品类丰富多元：
                <w:br/>
                湖畔日出、航天研学、边境打卡多种玩法，动静结合，适配摄影、研学、休闲度假各类出游需求。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【产品特色】：一站式多元主题全覆盖，内容立体饱满本线路一次性串联巴丹吉林沙漠探秘、东风航天科普、边境西域风光、金秋胡杨秘境四大主题，跨甘肃、内蒙
古两大地域，人文历史、大漠风光、边境风情，一改传统单一胡杨线、单一丝路线的单调观感，旅途看点丰富
不重复。</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厦门/兰州
                <w:br/>
                请各位团友于指定时间在机场集中，乘坐航班前往兰州，贵宾抵达兰州乘车前往酒店办理入住休息。餐饮：早餐 X 丨午餐 X 丨晚餐 X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住宿：兰州新区酒店或同级豪华酒店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兰州-巴丹吉林沙漠-右旗
                <w:br/>
                早餐后，乘车前往进入中国四大沙漠之一的游览【巴丹吉林沙漠旅游区】（车程约 6 小时，游览约 3.5 小时）参观地质公园主碑博物馆，沙漠入口处前往巴丹湖，游览沙漠绿洲，感受大漠美景。彻底解放天性，今天的巴丹吉林沙漠就是你的主场！专享安排【巴丹吉林下午茶】，沙海暖阳下，茶香漫卷巴丹吉林！游毕乘车前往右旗（车程约 1.5 小时），抵达入住酒店休息。
                <w:br/>
                【巴丹吉林沙漠】因拥有 100 多个美丽的沙漠湖泊、芦苇荡而备受青睐，被誉为“中国最美丽的沙漠”，是我国第三、世界第四大沙漠，海拔高度在 1200-1700 米之间，沙山相对高度可达 500 多米堪称”沙漠珠穆玛峰”。餐饮：酒店早餐√│午餐√│晚餐：√
                <w:br/>
                住宿：右旗酒店或同级高级酒店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右旗-酒泉卫星发射基地-额旗
                <w:br/>
                早餐后，乘车前往游览中国最早的卫星发射基地之一，航天传奇起点【酒泉卫星发射基地】（10 号基地，内场景点五选三）（车程约 4.5 小时，游览时间约 2.5 小时），游毕后乘车后前往额济纳旗（车程约 2.5 小时），抵达后晚餐品尝【蒙式风情宴】。晚餐后入住酒店休息。
                <w:br/>
                【酒泉卫星发射中心】 又称“东风航天城”，简称（JSLC），是中国科学卫星、技术试验卫星和运载火箭的发射试验基地之一，隶属于原中国人民解放军总装备部，现隶属于战略支援部队。（原总装备部 20 基地）是中国创建最早、规模最大的综合型导弹、卫星发射中心，测试及发射长征系列运载火箭、中低轨道的各种试验卫星、应用卫星、载人飞船和火箭导弹的主要基地，基地并负有残骸回收、航天员应急救生等任务，自 1958 年10 月 20 日成立以来，中心先后执行 110 次航天发射任务，成功将 145 颗卫星、11 艘飞船、11 名航天员送入太。
                <w:br/>
                温馨提示：
                <w:br/>
                1. 东风航天城（10 号基地）历史展览馆(周一闭馆) ，如遇航天发射任务时期【问天阁】不可参观，仅供航天员出入，可替换为航天城内其他场所参观！
                <w:br/>
                2. 额济纳旗地区因为经济发展和旅游开发较晚，宾馆饭店设施、设备无法与内陆城市相比；
                <w:br/>
                餐饮：早餐√丨午餐√丨晚餐：蒙式风情宴
                <w:br/>
                住宿：额旗酒店或镇上同级高级酒店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额济纳旗-黑水城遗址-大漠奇木林-策克口岸-额济纳旗
                <w:br/>
                早餐后，乘车前往游览【黑水城遗址】（车程约 30 分钟，游览时间约 1 小时，含景交），随后乘车前往游览【大漠奇木林】（游览时间约 1 小时），游毕后乘车前往【策克口岸】（车程约 1.5 小时，游览时间约 1 小时），游毕后前往入住酒店休息。
                <w:br/>
                【黑水城遗址】黑水城位于内蒙古自治区阿拉善盟额济纳旗旗政府所在地达来呼布镇东南约 30 公里处，蒙古语称为哈拉浩特，在西夏称为“威福军”，传说是西夏的古都黑水城，是居延文化的一部分，现为自治区重点文物保护单位。从古城的残垣断壁中仍可领略黑城昔日辉煌繁荣景象令人赞叹的大漠深处的古城，聆听西夏初建时的昌盛，七百年的历史，感受不一样的沧桑。
                <w:br/>
                【大漠奇木林】这里曾是一片茂密的胡杨林，由于河水改道，水源断绝造成树木大面积枯死，因枯木形态各异、奇形怪状而得名“怪树林”。死去但不朽的胡杨树，在夕阳下张牙舞爪、呈现出古老的原始风貌，冥冥之中，渗透出一种狰狞恐怖的气氛，令人毛骨悚然。这片枯树林仿佛在向世人诉说着对生命之水的强烈渴望，体现了它们与恶劣自然环境顽强抗争的不屈精神。
                <w:br/>
                【策克口岸】策克口岸有诸多特色景点。庄严的国门是国家象征，让人顿生民族自豪感。中蒙 572 界碑立于边境，游客可在此体验“一步跨两国”。19.92 米高的策克口岸纪念碑，见证着口岸 1992 年正式开关的历史。海关联检大楼造型独特，融合蒙元文化元素。还有中蒙边民互贸市场，A 厅有进口巧克力等美食，B 厅有手工艺品、民族服饰等商品，在这里既能感受边境贸易的热闹，又能领略异国风情，是一处别具特色的旅游之地。餐饮：早餐√丨午餐√丨晚餐√
                <w:br/>
                住宿：额旗酒店或镇上同级高级酒店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额济纳旗-大漠胡杨林-额济纳旗胡杨林 1-8 道桥-居延海
                <w:br/>
                早餐后，乘车前往【大漠胡杨林】（车程约 30 分钟，游览 3 小时，含景交）在景区内随性漫步，河流、胡杨林、倒影、夕阳，人在画里，画在景中，一切都美得那么震撼。乘车前往游览【额济纳旗胡杨林】（1-8 道桥）（车程约 30 分钟，游览 5 小时，含摆渡车），一道桥陶来林是入口，可感受胡杨坚韧；二道桥倒影林，胡杨与水相映成趣；三道桥红柳海，红柳似火；四道桥英雄林，是《英雄》取景地；五道桥可体验民俗；七道桥梦境林宛如梦幻；八道桥沙海王国，胡杨与沙漠交融。晚餐后，乘车前往居延海景区入住特色木屋休息。
                <w:br/>
                【大漠胡杨景区】（南区）额济纳河两岸，分布着当今世界上仅存的三大原始胡杨林之一。大漠胡杨林景区是其重要的组成部分。景区占地面积 1500 公顷，集沙漠、弱水、红柳、怪树、胡杨林于一体，拥有神奇的自然景观和独特的地域文化，堪称大漠"明珠"。 异形地标游客中心、5 星级自驾车营地、大漠行宫、土尔扈特人家、大漠田园、水境胡杨、弱水河畔、大漠驿站、胡杨岛、红柳湾点缀其间，构成一幅优美的天然画卷。
                <w:br/>
                【额济纳旗胡杨林】（东区）额济纳旗胡杨林景区以胡杨林景观为主，从一道桥到八道桥各有特色。一道桥陶来林，胡杨与湿地、荒漠融为一体；二道桥倒影林，胡杨倒映水中，日落时景色绝美；三道桥红柳海，红柳与胡杨相映成趣；四道桥英雄林，是电影《英雄》取景地，胡杨粗壮挺拔；五道桥土尔扈特庄园，可感受民俗风情；七道桥梦境林，胡杨年轻，宛如梦幻；八道桥沙海王国，能赏大漠与胡杨的壮美组合。
                <w:br/>
                餐饮：早餐√丨午餐√丨晚餐√
                <w:br/>
                住宿： 居延海景区特色木屋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居延海-金塔胡杨林-酒泉
                <w:br/>
                清晨前往居延海湖边观赏日出（观赏时间约 30 分钟，如遇雨天，阴天取消观日出活动）日出居延海，金辉漫卷水云间，早餐后，前往【居延海】（游览时间约 2 小时） ,游毕乘车前往游览【金塔胡杨林】（车程约 5.5小时，游览时间约 2.5 小时，含景交车），游毕后前往酒泉入住酒店休息（车程约 2 小时）。
                <w:br/>
                【居延海】因匈奴部落居延而得名，意为天池。在汉代时曾称其为居延泽，魏晋时称之为西海，唐代起称之为居延海，现称天鹅湖。
                <w:br/>
                【金塔胡杨林】金塔沙漠胡杨林景区，位于河西走廊古丝绸之路中段北侧、甘肃省金塔县城西北 8 公里处，总面积达 10 万余亩。每逢金秋十月，金色的胡杨流光溢彩，实乃世间少有美景！胡杨林生而千年不死，死而千年不到，倒而千年不朽，三千壮美更是令人钦佩。如诗云：龙虎虬蟠啸长空，裁下祥云做彩虹。梦酒诗歌落黄金，幻水潮汐闻涛声。马蹄为乐寄春秋，长风当歌凝忠魂。满目尽是黄金甲，冲天香阵透宇中。胡杨林景区是集餐饮娱乐、休闲度假、摄影创作、观光旅游为一体的旅游胜地。
                <w:br/>
                餐饮：早餐√丨午餐√丨晚餐：金秋胡杨宴
                <w:br/>
                住宿：酒泉酒店或同级豪华酒店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酒泉-西汉胜迹-张掖七彩丹霞-武威
                <w:br/>
                早餐后，乘车前往参观【西汉胜迹】（车程约 15 分钟，停留时间约 30 分钟），游毕乘车前往【张掖七彩丹霞地质公园】（车程约 3 小时，游览约 3 小时，含摆渡车）。“丹霞夹明月，华星出云间”，丹霞一词原是指天上的彩霞，而张掖的丹霞早已为众人所知。在阳光的映射下，色彩从不同的角度看都不一样，随处可见有红、黄、橙、绿、白、青灰、灰黑、灰白等多种色彩，把无数沟壑、山丘装点得绚丽多姿，宛如童话世界。游毕乘车前往武威市（车程约 4 小时），入住酒店休息。
                <w:br/>
                【西汉胜迹】原名泉湖公园，是河西地区唯一保存完整的汉代园林。1942 年国民政府命名为泉湖公园，1956年更名为酒泉公园，现名为西汉酒泉胜迹。位于酒泉市肃州区城东 1.9 公里处，占地面积 27 万平方米，其中有天然湖泊 5 万平方米,是一座源于西汉史实、表现大汉雄风、融合江南灵秀的古典园林。
                <w:br/>
                【张掖七彩丹霞地质公园】是中国发育完好、造型丰富的丹霞地貌。面积广阔，约有 510 多平方公里，其气势之磅礴、造型之奇特、色彩之斑斓、气象之壮观，令人叹绝，堪称人间奇景。曾是《三枪》《太阳照常升起》等影视作品的拍摄地。2005 年在《中国地理》杂志举办的选美中国中被评为全国至美的七大丹霞之一。
                <w:br/>
                餐饮：酒店早餐√│午餐：裕固族风情宴 │晚餐：√
                <w:br/>
                住宿：武威酒店或同级豪华酒店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武威-武威文庙-兰州中川/厦门
                <w:br/>
                早餐后，乘车前往参观【武威文庙】（车程约 15 分钟，游览约 1 小时），游毕乘车返回兰州，根据航班时间送往机场，搭乘航班返程温馨的家，圆满结束本次河西甘蒙金秋深度之旅。
                <w:br/>
                【武威文庙】武威文庙位于武威市凉州区崇文街。由儒学院、孔庙、文昌宫三部分组成。始建于明正统二至四年（1437-1439），后经明成化、清顺治、康熙、乾隆、道光、及民国年间的重修扩建，逐成一组布局完善的建筑群，迄今已有五百余年。被誉为“陇右学宫之冠”。
                <w:br/>
                餐饮：酒店早餐√│午餐：√│晚餐：X 住宿：温馨的家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【大交通】：厦门兰州往返团队经济舱机票及税，一旦出票，不能退改或取消，请务必提供正确姓名及有效证件信息。每人往返均含行李拖运 10 公斤，手提 7 公斤(三边 20*30*40 以内)。
                <w:br/>
                如改用其他航司，以提供名单实际预定价格为准，多还少补。
                <w:br/>
                参考航班：春秋航司直飞航班
                <w:br/>
                厦门高崎-兰州中川 9C6743 21:25-01:05+1（约 3 小时 40 分钟）不含餐食
                <w:br/>
                兰州中川-厦门高崎 9C6744 16:40-20:10（约 3 小时 30 分钟）赠送机上晚餐
                <w:br/>
                【门票】：行程中所列景点首道大门票及景交车：巴丹吉林沙漠含下午茶、酒泉卫星发射基地（10 号基地）5 选3 项目、黑水城遗址含区间车、大漠奇木林、策克口岸、大漠胡杨林含景交车、额济纳旗胡杨林（1-8 道桥含景交车）、居延海含区间车、金塔胡杨林含景交车、张掖七彩丹霞含区间车、武威文庙。
                <w:br/>
                18-59 周岁需补门票差价 435 元/人，70 周岁及以上可退门票差价 330 元/人。
                <w:br/>
                在旅游过程中， 因人力不可抗力因素或 天气因素导致景点不能正常游览，未发生的门票，我社将按照旅行社采购折扣价退费，而非门市价，请知悉。
                <w:br/>
                【住宿】：全程优选 3 晚网评四钻高档酒店+右旗额济纳旗 3 晚三钻酒店+1 晚居延海特色木屋（两人一室） ；九月团期额济纳旗升级 2 晚网评四钻酒店。西北酒店多无三人间，如遇单男单女需要补单房差 9 月团期 1585元/人，10 月团期 1765 元/人。西北整体经济较落后，旅游基础设施起步较晚，故宾馆、酒店、路况是无法与其他发达地区相比，酒店等设施比其他发达地区相比较相差比较大，请知悉。
                <w:br/>
                【餐饮】：含 7 顿早餐 1 顿飞机晚餐 13 顿正餐，其中 11 顿餐标 50 元/人餐，2 大特色餐：裕固族风情宴 80 元/人；蒙式风情宴 100 元/人（早餐为酒店赠送性服务 ，若不吃或因时间原因不能用餐 ，不予退餐）；
                <w:br/>
                行程中团队用餐，客人自愿放弃，不吃费用不退，不含酒水饮料，如人数不满十人一桌则按实际餐标排菜。
                <w:br/>
                【用车】：2+1 陆地头等舱旅游大巴，根据人数选择车型。
                <w:br/>
                【导游】：当地优秀中文导游服务。
                <w:br/>
                【保险】：旅行社责任险、赠送保额 50 万旅游意外险。
                <w:br/>
                备注：此线路 16 人起发团，如人数不足，建议改期或可独立核算价格或挑选其他散拼线路。
                <w:br/>
                温馨提示：游客需确保身体健康，行动自如，适合长途旅行。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行程中可能产生的自费项目、属于自由选择，绝无强迫消费。
                <w:br/>
                2. 报价不含旅客自行产生费用 （酒店内洗衣 、理发 、电话 、传真 、收费电视 、饮品 、烟酒）等个人消费。
                <w:br/>
                3. 行程可能互换，但景点不减少， 因人力不可抗拒因素造成的游览变化和景点减少或增加，本社仅负责协助并退还门票 差额或旅客补足差额，不承担因此造成的其他损失和责任。
                <w:br/>
                4. 请仔细核对名单和行程，行程内包含的机票一旦出票不得改签、变更、退票，否则损失自付；儿童门票超高自理；计划内团队餐不用不退餐费。
                <w:br/>
                5.因交通延阻、罢工、天气、飞机机器故障、航班取消或更改时间等不可抗力原因所引致的额外费用 。
                <w:br/>
                6.“旅游费用包含” 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w:br/>
                免费热线电话：400-900-1888  
                <w:br/>
                质量监督电话：0592-2263456
                <w:br/>
                地 址：厦门思明区环岛东路1699号建发国际大厦11楼，电商旅游事业部
                <w:br/>
                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2026-09-05T08:49:56+08:00</dcterms:created>
  <dcterms:modified xsi:type="dcterms:W3CDTF">2026-09-05T08:49:56+08:00</dcterms:modified>
</cp:coreProperties>
</file>

<file path=docProps/custom.xml><?xml version="1.0" encoding="utf-8"?>
<Properties xmlns="http://schemas.openxmlformats.org/officeDocument/2006/custom-properties" xmlns:vt="http://schemas.openxmlformats.org/officeDocument/2006/docPropsVTypes"/>
</file>