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【秘境巴尔干】奥地利+捷克+匈牙利 +斯洛文尼亚+德国+克罗地亚12 天9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1714028706AS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布达佩斯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★甄选住宿：全程当地4 星级酒店，平均分BOOKING 评分7.5 以上
                <w:br/>
                ★漫步布拉格，入内布拉格城堡，探访世界上醉美小城克鲁姆洛夫；
                <w:br/>
                ★浪漫匈牙利：乘坐多瑙河游船游布达佩斯，入内渔人城堡；
                <w:br/>
                ★味觉享受：捷克风味特色鳟鱼餐+维也纳炸猪排餐
                <w:br/>
                ★邂逅音乐之都维也纳，感受艺术熏陶；
                <w:br/>
                ★亲近自然：“鬼斧神工之美”——十六湖国家公园，深度洗肺，感受大自然的馈赠
                <w:br/>
                ★匈牙利山丹丹小镇：圣安德烈，体会别样东欧风情；
                <w:br/>
                ★25 人精品小团，含全程司导服务费
                <w:br/>
                ★贴心赠送：全程赠送WIFI 设备，每2 人一台，欧陆同步直播，随心分享旅途中的乐趣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奥地利+捷克+匈牙利+斯洛文尼亚+德国+克罗地亚12 天9 晚BUDVIE 奥地利签
                <w:br/>
                第一天厦门-(飞机)-北京
                <w:br/>
                参考航班:CA1834 XMN/PEK 1530/1835
                <w:br/>
                福州联运参考航班：待定
                <w:br/>
                ●【团队集合】,怀着轻松愉快的心情，行囊中装满无限憧憬，踏着轻快的脚步。团友指
                <w:br/>
                定时间自行前往机场集中，搭乘国际航班飞往欧洲。( 备注：具体集中时间，地点以出团
                <w:br/>
                通知书为准。)
                <w:br/>
                含餐早：× 午：× 晚：×
                <w:br/>
                住宿机上
                <w:br/>
                第二天北京-(飞机)-布达佩斯-(大巴约22 公里)-圣安德烈-(大巴约22 公里)-布达佩斯
                <w:br/>
                参考航班:CA719 PEK/BUD 0250/0750
                <w:br/>
                ●【圣安德烈】（游览不少于30 分钟）,圣安德烈虽没有大城市的繁华和热闹，却有着瑰
                <w:br/>
                丽的色彩和宁静的生活，古色古香的小巷、圆石铺成的小道以及风情万种的咖啡馆和小店
                <w:br/>
                构成了圣安德烈优雅浪漫的街景，漫步在街巷间仿佛回到了十八世纪，这份穿越时空的古
                <w:br/>
                朴让久居都市的人们感受到了一份难得的闲适和安宁。匈牙利很多的艺术家也喜欢聚集在
                <w:br/>
                此，因此这里也被称作“艺术小镇”。
                <w:br/>
                ●【渔人城堡】入内（游览不少于45 分钟）,渔人堡是一座两层的白色建筑群，融合了新
                <w:br/>
                哥特、新罗马式以及匈牙利当地特色的建筑风格，被评为匈牙利令人印象最深的杰出建筑
                <w:br/>
                群。中世纪时，这里的渔民负责保卫这一段城墙，渔人堡由此得名。渔人堡素有布达佩斯
                <w:br/>
                瞭望台之称，可以鸟瞰布达佩斯全城美丽的风光。
                <w:br/>
                ●【马加什教堂】外观,马加什教堂外观属新歌德式，其蕴含了匈牙利民俗、新艺术风格
                <w:br/>
                和土耳其设计等多种色彩，精雕细琢装饰的石造尖塔与色彩缤纷的马赛克镶嵌屋顶是这教
                <w:br/>
                堂的特色。教堂独具匠心地将高高的钟楼修建在教堂的一角，这使得整座建筑一下子变得
                <w:br/>
                轻盈，少了其他教堂的沉重与拘谨。历代匈牙利国王的加冕仪式皆在此举行，故又有“加
                <w:br/>
                冕教堂”之称。
                <w:br/>
                含餐早：× 午：√ 晚：√
                <w:br/>
                住宿当地四星酒店
                <w:br/>
                第三天布达佩斯-(大巴约340 公里)-萨格勒布
                <w:br/>
                ●【布达佩斯】,有“东欧巴黎”和“多瑙河明珠”的美誉。被联合国教科文组织列为珍
                <w:br/>
                贵的世界遗产之一。
                <w:br/>
                ●【英雄广场】（游览不少于15 分钟）,是匈牙利首都布达佩斯的中心广场，是一个融合
                <w:br/>
                了历史、艺术和政治的胜迹。匈牙利人民为庆祝建国1000 周年建立了英雄广场，并竖起
                <w:br/>
                一座千年纪念碑。广场完工于1896 年，千年纪念碑顶端有一位加百利天使，天使手捧伊
                <w:br/>
                斯特万国王加冕时的王冠，象征着匈牙利由此转为基督教国家。
                <w:br/>
                ●【布达佩斯国会大厦】外观（游览不少于5 分钟）,屹立在多瑙河畔的国会大厦，是匈
                <w:br/>
                牙利的地标性建筑。国会大厦融合了匈牙利的民族风格，属于新哥特式建筑风格。国会大
                <w:br/>
                厦主要的厅室里装饰着匈牙利历史名人的肖像和雕塑以及巨幅壁画。
                <w:br/>
                ●【城市公园】（游览不少于15 分钟）,公园里的建筑物将匈牙利的直线派风格和东方浪
                <w:br/>
                漫派风格揉合在一起。有温泉、动物园、游乐场、植物园，属于适合各个年龄层的复合式
                <w:br/>
                公园。在这里感受到布达佩斯这座城市的自由、欢乐、轻松。
                <w:br/>
                ●【多瑙河游船】入内（游览不少于30 分钟）,多瑙河是隔绝布达和佩斯这两座城市的惟
                <w:br/>
                一自然因素，但戏剧性的是，也正是它，将这两座城市紧密的连结在一起。游弋于多瑙河
                <w:br/>
                上，国会大厦、博物馆、市政厅以及玛格丽特桥、链子桥、伊丽莎白桥、自由桥、裴多菲
                <w:br/>
                桥等建筑逐一映入眼帘，蔚为壮观。
                <w:br/>
                含餐早：√ 午：√ 晚：√
                <w:br/>
                住宿当地四星酒店
                <w:br/>
                第四天萨格勒布-(大巴约140 公里)-普利特维采-(
                <w:br/>
                大巴约200 公里)-卢布尔雅那
                <w:br/>
                ●【萨格勒布】（游览不少于1 小时）,是克罗地亚首都，同时也是克罗地亚的政治、经
                <w:br/>
                济、文化中心。萨格勒布是一个充满历史文化的中欧名城，又是一座展现勃勃生机的活力
                <w:br/>
                城市。这里曾经孕育了无数的历史名人、文化创新和世界发明。古老纯朴的街道巷弄与城
                <w:br/>
                门，新古典的建筑风格，使整个市容散发出不同时期的浓郁文化艺术气息。
                <w:br/>
                ●【圣马可教堂】外观（游览不少于5 分钟）,一座哥特式建筑，带有绚丽的彩瓦屋顶，
                <w:br/>
                用马赛克砌成的徽章，左边是克罗地亚几个大区的徽章，右边是萨格勒布市徽。
                <w:br/>
                ●【古城门】外观（游览不少于5 分钟）,古城门又叫石门，位于圣马可教堂附近，又称
                <w:br/>
                为石门，建于罗马时期。它是老城仅存的一座城门，保存较好。石门下的拱廊里供奉着圣
                <w:br/>
                母圣子像，墙上刻满了虔诚的信徒们对圣母的感恩之词，路过的老人都在此停留祈祷一下。
                <w:br/>
                ●【圣母升天大教堂】外观（游览不少于5 分钟）,俗称萨格勒布大教堂，是萨格勒布的
                <w:br/>
                地标建筑之一。教堂内有着13 世纪的壁画、文艺复兴时期的靠背长椅、大理石祭坛和巴
                <w:br/>
                罗克风格的讲道坛。
                <w:br/>
                ●【十六湖国家公园】入内（游览不少于1 小时30 分钟）,又名普利特维采湖群国家公园，
                <w:br/>
                被誉为“欧洲的九寨沟”，于1979 年被联合国列为自然遗产。之所以被简称为十六湖国
                <w:br/>
                家公园，是因为在这个基本被森林完全覆盖的国家公园内，有大大小小16 个湖泊，遍布
                <w:br/>
                山谷的各个角落。它的上湖区被茂密的森林环绕，其间有众多相互联系的瀑布，景致十分
                <w:br/>
                优雅。由于地质的剥蚀和崩落，延续地势落差大的下湖区，潺潺流水与高挂天际的瀑布又
                <w:br/>
                形成另一种壮美的景致。碧绿的水色、湛蓝的天空和连天的瀑布，将所有色彩紧密结合着，
                <w:br/>
                山、水、森林彷若一体，美丽而特殊的景色让它成为闻名欧洲的森林国家公园。
                <w:br/>
                含餐早：√ 午：√ 晚：√
                <w:br/>
                住宿当地四星酒店
                <w:br/>
                第五天卢布尔雅那-(大巴约55 公里)-布莱德-(大巴约220 公里)-奥地利小镇
                <w:br/>
                ●【卢布尔雅那】,是斯洛文尼亚的政治、经济、文化中心。市区中保存着罗马帝国时代
                <w:br/>
                修筑的城墙、美丽的马赛克地板、巴洛克式建筑的市政广场、十七世纪的罗巴喷泉、造型
                <w:br/>
                独特的三重桥以及热闹的传统市集都让人流连忘返。
                <w:br/>
                ●【卢布尔雅那市政厅】外观（游览不少于5 分钟）,卢布尔雅那市政厅是卢布尔雅那市
                <w:br/>
                政府现在所在地，其主体建筑是15 世纪著名的建筑大师Peter Bezlaj 的作品，1719 年
                <w:br/>
                副楼被加盖到它的两侧。如今现市政厅设有四个展览大厅，主要展示卢布尔雅那城市发展
                <w:br/>
                史，国际城际间合作等各类艺术展览。
                <w:br/>
                ●【圣尼古拉斯大教堂】外观（游览不少于5 分钟）,教堂的双塔为绿顶，装饰有粉红色
                <w:br/>
                的雕饰，美轮美奂。外墙上装饰着精美的壁画，庄严肃穆，让人震撼。
                <w:br/>
                ●【圣芳济教堂】外观（游览不少于5 分钟）,圣芳济会报喜教堂坐落于普列舍伦广场上，
                <w:br/>
                于2008 年被列为斯洛文尼亚国家文化遗迹，是斯洛文尼亚最重要的大教堂之一。教堂早
                <w:br/>
                期为巴洛克建筑风格，红色的外边使其更加的宏伟壮观，呈现长方形并矗立有尖塔。教堂
                <w:br/>
                的祭坛由雕塑家弗朗西斯科设计，壁画由斯洛文尼亚印象主义画家马蒂绘画，极其的精美。
                <w:br/>
                ●【布莱德湖】（游览不少于1 小时）,位于斯洛文尼亚西北部的阿尔卑斯山南麓，是斯
                <w:br/>
                洛文尼亚著名的湖泊。大约14000 年前，由于阿尔卑斯山脉的冰川地质移动而形成的，故
                <w:br/>
                有“冰湖”之称。湖倒映着梦幻般感觉的阿尔卑斯山雪白的倒影，构成了布莱德湖迷人的
                <w:br/>
                自然风光，布莱德湖也被称为“山上的眼睛”。
                <w:br/>
                ●【圣玛利亚古教堂】远观（游览不少于5 分钟）,位于布莱德湖的中心，有一个高出水
                <w:br/>
                面40 米的小岛，岛上有一座依然弥漫着古老神秘气息的巴洛克式教堂——圣玛利亚古教
                <w:br/>
                堂。教堂有高达52 米的塔楼，非常宏伟壮观，很多新人来到这里举行婚礼。
                <w:br/>
                含餐早：√ 午：√ 晚：√
                <w:br/>
                住宿当地四星酒店
                <w:br/>
                第六天奥地利小镇-(大巴约70 公里)-哈尔施塔特-(大巴约73 公里)-萨尔茨堡-(大巴约145 公
                <w:br/>
                里)-慕尼黑
                <w:br/>
                ●【哈尔施塔特】（游览不少于1 小时）,她被称为奥地利壮美迷人的部分，方圆3 千多
                <w:br/>
                平方公里的萨尔茨卡莫古特，从19 世纪中叶开始就是奥地利和德国贵族避暑和狩猎圣地，
                <w:br/>
                而哈尔施塔特则是萨尔茨卡莫古特湖区中一颗美丽的明珠，她是奥地利醉美的小镇之一，
                <w:br/>
                更是被列入了世界自然及文化遗产，那依山而建的古老市场，重重叠叠的木屋是这里的特。
                <w:br/>
                您可以在风景如画的哈尔施塔特小城街道漫步。
                <w:br/>
                ●【萨尔茨堡】（游览不少于1 小时）,地处阿尔卑斯山北麓、是音乐神童莫扎特和指挥
                <w:br/>
                家卡拉扬的诞生。阿尔卑斯山的秀丽风光与丰富多采的建筑艺术浑然一体，使萨尔茨堡被
                <w:br/>
                誉为世界美丽城市之一，老城被列为世界文化遗产。沿着多年前那令无数世人痴迷的影片
                <w:br/>
                《音乐之声》的痕迹，体验这座城市的音乐精髓。
                <w:br/>
                ●【米拉贝尔花园】（游览不少于15 分钟）,有以希腊神话为主题的雕像、此起彼落的喷
                <w:br/>
                泉及花团锦簇的花坛，是电影《音乐之声》中，女主角玛丽带着孩子们欢唱“Do Re Mi”
                <w:br/>
                的地方。
                <w:br/>
                ●【莫扎特广场】（游览不少于15 分钟）,位于主教广场东北侧，广场上的莫扎特塑于
                <w:br/>
                1842 年落成，1997 年萨尔茨堡老城被列入世界文化遗产名录时，塑像前面的地面上的刻
                <w:br/>
                字记录了这一历史时刻。
                <w:br/>
                含餐早：√ 午：√ 晚：√
                <w:br/>
                住宿当地四星酒店
                <w:br/>
                第七天慕尼黑-(大巴约230 公里)-奥地利小镇
                <w:br/>
                ●【慕尼黑】（游览不少于1 小时）,慕尼黑是德国巴伐利亚州的首府。位于德国南部阿
                <w:br/>
                尔卑斯山北麓的伊萨尔河畔，是德国主要的经济、文化、科技和交通中心之一。慕尼黑同
                <w:br/>
                时又保留着原巴伐利亚王国都城的古朴风情，因此被人们称作“百万人的村庄”。
                <w:br/>
                ●【玛利亚广场】（游览不少于5 分钟）,玛利亚广场位于慕尼黑市中心，是慕尼黑主要
                <w:br/>
                的广场。因慕尼黑的新、老市政厅都在广场周边，玛利亚广场又有慕尼黑“城市客厅”之
                <w:br/>
                称。玛利亚广场总是热闹非凡，它是慕尼黑举行各种政治、文化活动和市民休闲娱乐、集
                <w:br/>
                会的场所。广场上的建筑群非常值得一看，处处彰显慕尼黑的历史底蕴和文化积淀。
                <w:br/>
                ●【慕尼黑新市政厅】外观（游览不少于5 分钟）,建于19 世纪，是一座高大雄伟的棕黑
                <w:br/>
                色哥特式建筑，垂直的线条让这里更显庄重。上面像撒了一层白霜。它的正面窗间壁龛立
                <w:br/>
                有拜恩历代君王、圣徒和神话英雄的塑像。整个建筑布局恢宏、装饰华丽。新市政厅的钟
                <w:br/>
                楼是老城环路内的除玛丽恩教堂外的制高点，其他建筑的标高都不能超越钟楼。钟楼上的
                <w:br/>
                “钟鸣舞”是欧洲第四大木偶舞蹈，久负盛名。
                <w:br/>
                ●【宝马博物馆】外观（游览不少于15 分钟）,宝马全球总部慕尼黑宝马品牌体验中心，
                <w:br/>
                始建于20 世纪70 年代初，位于德国慕尼黑北部。宝马博物馆，按照不同年代和时期，展
                <w:br/>
                示出历年来所产的各类宝马汽车、宝马摩托车、轻骑和一些特殊用途的车辆样品，并运用
                <w:br/>
                现代声、光、电、多媒体等高科技手段及图片音像资料，提升产品展示的艺术空间，全面
                <w:br/>
                演绎了宝马汽车公司的成长与发展史。
                <w:br/>
                含餐早：√ 午：√ 晚：√
                <w:br/>
                住宿当地四星酒店
                <w:br/>
                第八天奥地利小镇-(大巴约100 公里)-克鲁姆洛夫-(大巴约198 公里)-布拉格
                <w:br/>
                ●【克鲁姆洛夫】（游览不少于1 小时30 分钟）,又名CK 小镇，于1992 年被联合国教科
                <w:br/>
                文组织列为世界文化遗产。伏尔他瓦河倒S 型的河湾，将古城分为城堡区，下游谷地及旧
                <w:br/>
                城区三部分。走进这座欧洲美丽的中古小城，时间仿佛停留在十八世纪，这充满中世纪迷
                <w:br/>
                人气息的小镇，白墙、红瓦、石板路处处可见，令人陶醉其中。
                <w:br/>
                ●【克鲁姆洛夫自由活动】（游览不少于30 分钟）,这座南波西米亚的迷人小镇，也是世
                <w:br/>
                界上至美的几座城市之一。被宽阔蜿蜒的伏尔塔瓦河环抱着，在河谷的对岸以城堡为中心
                <w:br/>
                的中世纪的城市一望无边，令人惊叹。您可走上13 世纪所建的哥特式城堡，名城美景尽
                <w:br/>
                收眼底。
                <w:br/>
                ●【捷克风味鳟鱼餐】入内（游览不少于30 分钟）,鳟鱼餐是捷克著名的料理之一，煎到
                <w:br/>
                金黄的鳟鱼香气四溢，配上当地主食马铃薯就成为一道色香味俱全的美食佳肴。来到波希
                <w:br/>
                米亚，您绝对不能错过这个难得的鲜美滋味！。
                <w:br/>
                含餐早：√ 午：鳟鱼餐晚：√
                <w:br/>
                住宿当地四星酒店
                <w:br/>
                第九天布拉格-(大巴约206 公里)-布尔诺
                <w:br/>
                ●【布拉格】,是捷克的首都和第一大城市，同时是一座著名的旅游城市，市内拥有为数
                <w:br/>
                众多的各个历史时期、各种风格的建筑。布拉格的建筑给人整体上的观感是建筑顶部变化
                <w:br/>
                特别丰富，并且色彩极为绚丽夺目，号称欧洲至为美丽的城市之一，也是全球第一个整座
                <w:br/>
                城市被指定为世界文化遗产的城市。
                <w:br/>
                ●【布拉格城堡区】入内（游览不少于45 分钟）,建于9 世纪，该城堡被联合国定为世界
                <w:br/>
                文化遗产。在城堡山的观景台俯瞰笼罩在色阳光下的布拉格，伏尔塔瓦河从城中穿过，高
                <w:br/>
                高低低的塔尖连城一片，整个城市金碧辉煌、格外美丽。
                <w:br/>
                ●【黄金巷】入内,是布拉格城堡中有名的景点之一。它虽然名为“黄金”，但并非由黄
                <w:br/>
                金打造，而是古时打造金器的工匠们居住的地方；因聚集不少为国王炼金的术士，因而有
                <w:br/>
                此名称。
                <w:br/>
                ●【圣维特大教堂】外观（游览不少于15 分钟）,该教堂曾为历代皇帝举行加冕典礼，在
                <w:br/>
                欧洲建筑史上有「建筑之宝」的美誉，如今在教堂内还收藏有十四世纪神圣罗马帝国波希
                <w:br/>
                米亚国王查理四世的纯金皇冠、金球及令牌。
                <w:br/>
                ●【布拉格老城广场】（游览不少于1 小时）,人潮络绎不绝、生气蓬勃又富饶古意的旧
                <w:br/>
                城广场；外观以哥德式双塔建筑著称的提恩教堂以及旧市政厅受游客欢迎的墙上的天文
                <w:br/>
                钟，每到整点，天文钟上方的窗户开启，一旁的死神开始钟鸣，耶稣的十二门徒在圣保罗
                <w:br/>
                的带领下一一移动现身，最后以鸡啼和钟响结束，另外还有分别代表欲望、贪婪和虚荣的
                <w:br/>
                象征木偶。
                <w:br/>
                ●【查理大桥】外观（游览不少于15 分钟）,建于十四世纪，全长520 公尺，桥的两旁耸
                <w:br/>
                立着30 尊出自17-18 世纪艺术大师之手的雕像，被欧洲人称为“欧洲的露天巴洛克塑像
                <w:br/>
                美术馆”。现今它已然成为了布拉格景点的代表，常有人说“走过这座桥才算来过布拉格”。
                <w:br/>
                ●【布拉格天文钟】外观（游览不少于5 分钟）,又称为“布拉格占星时钟”，是一座中
                <w:br/>
                世纪天文钟，安装在老城广场的老城市政厅的南面墙上。这座精美别致的中世纪自鸣钟至
                <w:br/>
                今走时准确，每到整点，钟表盘上方的窗户会向内开启，耶稣的十二信徒会依序现身，一
                <w:br/>
                旁的死神则开始鸣钟而上方的鸡也会振翅鸣啼，这个充满动感的整点报时，是所有旅人心
                <w:br/>
                目中的布拉格之旅重点。
                <w:br/>
                含餐早：√ 午：√ 晚：√
                <w:br/>
                住宿当地四星酒店
                <w:br/>
                第十天布尔诺-(大巴约146 公里)-维也纳
                <w:br/>
                ●【维也纳】,奥地利首都，欧洲著名的大都市。这里古典音乐艺术气氛浓郁，被誉为“世
                <w:br/>
                界音乐之都”。自13 世纪中期至20 世纪初期，维也纳曾分别作为神圣罗马帝国、奥地利
                <w:br/>
                帝国和奥匈帝国的首都及统治中心而闻名世界，在哈布斯堡王朝几百年的统治时期，维也
                <w:br/>
                纳一度发展为欧洲的文化和政治中心。
                <w:br/>
                ●【维也纳市政厅】外观（游览不少于5 分钟）,非常宏伟的新哥特式建筑，是维也纳市
                <w:br/>
                长和市议会的驻地。市政厅正面有5 座尖塔，中间的正塔高98 米。当年修建市政厅时，
                <w:br/>
                教会对非教堂建筑的高度有严格的规定（不得超过100 米），设计师巧妙地在塔尖加上一
                <w:br/>
                尊高3.4 米的“市政厅铁人”，显示了人们对旧势力的挑战。
                <w:br/>
                ●【圣史蒂芬大教堂】外观（游览不少于5 分钟）,是维也那环城景观带上的著名建筑，
                <w:br/>
                享誉全球，是维也纳的象征。它坐落在维也纳市中心的中央，故又有“维也纳心脏”之称。
                <w:br/>
                整个教堂的建筑风格呈奇特的混合式，朝西的正门是罗马风格，尖塔是哥特式，而圣坛是
                <w:br/>
                巴罗克风格。锥形入云的南塔，镶嵌在两侧屋顶的青黄拼花瓦片格外惹人注目。
                <w:br/>
                ●【美泉宫】入内（游览不少于1 小时）,美泉宫被视为欧洲非常漂亮的巴洛克式宫殿之
                <w:br/>
                一，曾是哈布斯堡王朝的行宫。1848 年至1916 年统治奥地利、后来与迷人的茜茜公主结
                <w:br/>
                婚的皇帝弗朗茨·约瑟夫1830 年曾在这里居住，几乎在这个宫殿度过了晚年。目前，因
                <w:br/>
                为该宫殿拥有的历史重要性、独特的地面和华丽的家具而成为联合国教科文组织的文化遗
                <w:br/>
                产的一部分。
                <w:br/>
                ●【美泉宫后花园】入内（游览不少于15 分钟）,是奥地利皇家花园，典型的法国式园林，
                <w:br/>
                硕大的花坛两边种植着修剪整齐的绿树墙，绿树墙内是44 座希腊神话故事中的人物。园
                <w:br/>
                林的尽头是一座“海神泉”，向东便是皇宫名称由来但却不很起眼的“美泉”，美泉的正
                <w:br/>
                对面是一片人造的罗马废墟和一块方尖碑。美泉宫的至高点是凯旋门，海神泉的西侧是动
                <w:br/>
                物园和热带植物温室。
                <w:br/>
                含餐早：√ 午：烤猪排餐晚：√
                <w:br/>
                住宿当地四星酒店
                <w:br/>
                第十一天维也纳-(飞机)-北京
                <w:br/>
                参考航班:CA842 VIE/PEK 1330/0450+1
                <w:br/>
                ●【返回国内】,愉快的旅行程结束，乘车前往机场，办理退税等离境手续，搭乘国际航
                <w:br/>
                班返回国内。
                <w:br/>
                含餐早：√ 午：× 晚：×
                <w:br/>
                住宿机上
                <w:br/>
                第十二天北京-(飞机)-厦门
                <w:br/>
                参考航班:CA1809 PEK/XMN 0920/1225
                <w:br/>
                ●【抵达国内】,抵达国内，护照交给导游。所有团员回程段的登机卡及护照原件要交使
                <w:br/>
                馆/领事馆办理返程确认。销签抽查面试请团友无条件配合。(申根领事馆最新规定：团员
                <w:br/>
                回国内务必立即办理回程销签工作)。
                <w:br/>
                含餐早：× 午：× 晚：×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1.住宿：全程欧洲标准四星级酒店：以两人一房为标准、酒店内自助早餐
                <w:br/>
                2.用餐：正餐如行程所列，全程含餐，中式六菜一汤，不含酒水，2 顿特色餐：鳟鱼餐、奥地利炸猪
                <w:br/>
                排餐；8-10 人一桌，或根据餐厅提供桌型安排就餐座位；无法安排中餐的城市将安排当地餐或退餐
                <w:br/>
                费，12 欧/人，所有餐食如自动放弃，款项恕不退还；如果在全团协议下同意更改为风味餐，不退正
                <w:br/>
                常团餐费用；
                <w:br/>
                3.国际交通：国内至北京往返国际间经济舱团体机票、机场税及燃油附加费；出发地至北京联运机票
                <w:br/>
                待申请，具体以实际航司批复为准。
                <w:br/>
                4.用车：境外旅游巴及专业外籍司机；
                <w:br/>
                5.签证：申根国家ADS 旅游签证费用；
                <w:br/>
                6.门票：行程中所含的首道门票：布拉格城堡、黄金小港、美泉宫、渔人城堡、十六湖公园、多瑙河
                <w:br/>
                游船；详细参照附带行程中所列之景点（其他为免费对外开放或外观景点或另付费项目）
                <w:br/>
                7.保险:旅行社责任险，旅游意外保险费用；
                <w:br/>
                8.含司机导游服务费。
                <w:br/>
                9.wifi 设备：移动WIFI 产品每台设备可供2 人使用（以手机为佳，若连接其他设备可能会影响使用
                <w:br/>
                速度，个别国家或区域无法提供，敬请谅解）；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 元/人/全程注：酒店单房差仅指普通单人间（如团友要求大床单间或单独一人
                <w:br/>
                住标双，单房差另议）；
                <w:br/>
                a)**分房以团友报名的先后顺序安排拼房，若团友不接受此种方式或经协调最终不能安排，或出现单
                <w:br/>
                男单女且团中无同性别团员同住的情况，需在出发前补单房差入住单人房；
                <w:br/>
                2.行程表费用包含项目以外或未提及活动项目所需的费用，例如行程不含的特殊门票、特殊交通、酒
                <w:br/>
                店内的私人消费等费用
                <w:br/>
                3. 65 岁以上（含65 岁）老年人特殊保险费用（请视自身情况购买，并请签署健康承诺函及亲属知
                <w:br/>
                晓其参团旅行的同意书）；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1.欧洲昼夜温差大、每年平均温度最热超过30 度的情况不超过两个月，且欧洲各国环保意识强，故
                <w:br/>
                至今欧洲部分酒店并不配备冷气空调，并非酒店设施不达标准，敬请谅解；
                <w:br/>
                2.欧洲酒店强调建筑物本身的历史价值，故一些酒店因建筑主题架构无法进行改造，以致酒店房间有
                <w:br/>
                格局大小不一的状况。如因酒店标准房间不够原因，酒店升级个别房间，此情况非本公司能掌控，并
                <w:br/>
                非差别待遇，敬请谅解；
                <w:br/>
                3.请勿在酒店房间内抽烟，如有抽烟，需根据各酒店规定罚款，通常罚款金额100-500 欧元之间，敬
                <w:br/>
                请注意；
                <w:br/>
                4.本公司所不能控制之特殊情况下，如战争、政治动荡、天灾、恶劣天气、交通工具发生技术问题、
                <w:br/>
                罢工等，本公司有权在启程前或出发后取消或替换任何一个旅游项目，亦有权缩短或延长旅程。产生
                <w:br/>
                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
                <w:br/>
                高额不应当超过旅游费用总额。
                <w:br/>
                **因部分旅游资源需提前预订的特殊性，本产品线路在旅行社成团后至出行前29 天外取消的，也将
                <w:br/>
                产生实际损失，具体损失包括但不限于机票、酒店等，如旅游者需要取消订单，应及时联系旅行社，
                <w:br/>
                旅行社除协助旅游者减损并退还未实际发生的损失费用外不再承担其他赔偿责任。
                <w:br/>
                2.请您务必在签证截止日前递交签证材料，签证材料递入领馆后，如遇拒签，我社将收取申根签证费
                <w:br/>
                （含签证服务费）1000 元/人；
                <w:br/>
                3.如果您已自备签证，请务必提供有效护照及签证复印件，用于核对姓名和签证有效期。如因自备签
                <w:br/>
                证问题造成行程受阻，相应损失需自行承担。
                <w:br/>
                4. 在行程中解除合同的，除不可抗力因素导致外，视为甲方自愿放弃剩余服务和产品，甲方支付的
                <w:br/>
                所有款项不予退还，由此给乙方造成的所有损失由甲方承担。
                <w:br/>
                5.如有游客额外升级标准或增加要求所产生的相关费用，以实际为准收取，费用包括但不限于以上列
                <w:br/>
                举取消条款。
                <w:br/>
                6.因为团队票的特殊性，双方在确认出票之后如因贵方原因或客人自身原因不走，我社有权收取所有
                <w:br/>
                票款。如尚未支付票款，我社有权追索收取所有票款。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