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5月京世无双  北京进天津出六日游行程单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21776320658QC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一价安心，孝心无价
                <w:br/>
                <w:br/>
                ✅闽南自组—从厦门一路说到北京家乡话解乡愁，暖心更贴心
                <w:br/>
                <w:br/>
                ✅满20人派全陪，贴心陪伴
                <w:br/>
                <w:br/>
                ✅ 天安门集体合影：这一刻，我们与祖国同框。
                <w:br/>
                <w:br/>
                ✅ 每日矿泉水 + 故宫耳麦：听得清，才走得近。
                <w:br/>
                <w:br/>
                ✅厦门-北京/天津-厦门双飞机票  不走回头路
                <w:br/>
                <w:br/>
                ✅ 5晚舒适酒店/全季酒店（全程安排热早）
                <w:br/>
                <w:br/>
                ✅ 5早8正餐（全程含餐，安心游）
                <w:br/>
                <w:br/>
                ✅ 所有景点首道门票 + 专属旅游车  保证一人一正座
                <w:br/>
                <w:br/>
                ✅ 0购物0自费——您的孝心，不该被任何推销打扰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厦门乘航班抵达北京,接客人后安排入住酒店!
                <w:br/>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 游览世界上最大城市中心广场【天安门广场】，参观【毛主席纪念堂】（毛主席纪念堂为免费参观景点，地接社免费为游客提前一周代预约游览，若遇每日限流未预约上门票或者政策性闭馆时，改为外景，不再退费或另外安排由我社安排，不受理未预约上产生的投受），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参观【奥林匹克公园】２９届北京奥运会主会场【鸟巢、国家游泳中心水立方外景】园区中心景观路
                <w:br/>
                <w:br/>
                线，公园占地面积1000多公顷。观看【杂技表演】奥运梦之队演出赢得各国总统、部长、议员以及奥委会成员的高度评价，满足了中外游客认识北京的美好愿望，成功的架起中国传统文化与世界沟通的桥梁，同时也充分展示了中国杂技艺术的博大精深。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车览【清华大学或北大外景】可下车拍照；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参观【中国人民革命军事博物馆】(若预约不上或政策性关闭则改为首都博物馆或其它景点由我社安排，报名此产品视为已知，不再接受未预约上门票产生的投诉）它是中国唯一的大型综合性军事历史博物馆，占地面积8万多平方米，建筑面积6万多平方米，陈列面积4万多平方米。其中有铜鎏金弩机、镇远舰铁锚、叶挺指挥刀、三八式步枪和解放军第一辆坦克等重大历史价值文物。前往【前门大街】参观京城老字号店铺，六必居、 同仁堂、广誉远、瑞福祥、步瀛斋、等众多京城老字号，自由逛街挑选北京礼物。返回酒店休息。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北京-天津
                <w:br/>
                早餐后,游览明清两朝历代皇帝祭天之地【天坛公园】（通票）明清24位皇帝祭天之地 每年春天来此祈求一年五谷丰登；“踏马蓟北雄关，对酒双城醉月”。前往美丽的海滨城市天津, 世界上唯一的夫妻纪念馆【周邓纪念馆】（约30分钟，每周一闭馆、政府关闭或遇航班延误来不及参观则参观外景），游天津5A级景区“津门故里”【古文化街】（游览30分钟左右）；后乘车沿途游览“万国建筑博览会”之称的【五大道意风区】。乘车远眺【望海楼】世界上最大的桥上摩天轮【天津之眼】。参观展示天津几百年独特食文化、天津小吃汇集地【食品街】品尝天津老三绝狗不理包子，天津麻花，耳朵眼炸糕，过一把“卫嘴子”的瘾（超市品尝，如不愿品尝请餐厅等候）；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天津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天津-厦门
                <w:br/>
                 后乘航班返回厦门,结束愉快旅程!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天津厦门经济舱机票，含往返机场建设税及燃油费，准确航班以确认为准，准确起飞时间以航空公司电脑为准.机票开出，不得签转、更改、退票，因身份证过期、未带户口本造成损失由客人自负。
                <w:br/>
                2、住宿：
                <w:br/>
                标准A:北京全程入住连锁酒店    房差400元
                <w:br/>
                3、用餐：5早8正 （正餐八菜二汤）(餐标：30元/人/餐     特色餐：皇家春饼宴，鸿运京味餐，烤鸭餐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2026-05-19T20:44:53+08:00</dcterms:created>
  <dcterms:modified xsi:type="dcterms:W3CDTF">2026-05-19T20:44:53+08:00</dcterms:modified>
</cp:coreProperties>
</file>

<file path=docProps/custom.xml><?xml version="1.0" encoding="utf-8"?>
<Properties xmlns="http://schemas.openxmlformats.org/officeDocument/2006/custom-properties" xmlns:vt="http://schemas.openxmlformats.org/officeDocument/2006/docPropsVTypes"/>
</file>